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3003F5" w14:textId="78488B58" w:rsidR="00D34811" w:rsidRPr="006E21AC" w:rsidRDefault="00D34811" w:rsidP="00D34811">
      <w:pPr>
        <w:pStyle w:val="NormalWeb"/>
        <w:jc w:val="center"/>
        <w:rPr>
          <w:rFonts w:ascii="Helvetica Neue Thin" w:hAnsi="Helvetica Neue Thin"/>
          <w:color w:val="193D5C"/>
          <w:sz w:val="64"/>
          <w:szCs w:val="64"/>
        </w:rPr>
      </w:pPr>
      <w:r w:rsidRPr="006E21AC">
        <w:rPr>
          <w:rFonts w:ascii="Helvetica Neue Thin" w:hAnsi="Helvetica Neue Thin"/>
          <w:noProof/>
          <w:color w:val="193D5C"/>
          <w:sz w:val="64"/>
          <w:szCs w:val="64"/>
          <w14:ligatures w14:val="standardContextual"/>
        </w:rPr>
        <w:drawing>
          <wp:inline distT="0" distB="0" distL="0" distR="0" wp14:anchorId="1216B2B2" wp14:editId="21C65A4F">
            <wp:extent cx="1204175" cy="1204175"/>
            <wp:effectExtent l="0" t="0" r="0" b="0"/>
            <wp:docPr id="357727814" name="Picture 1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27814" name="Picture 1" descr="A logo on a black backgroun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0099" cy="123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B5CB7" w14:textId="77777777" w:rsidR="006E21AC" w:rsidRPr="006E21AC" w:rsidRDefault="006E21AC" w:rsidP="006E21AC">
      <w:pPr>
        <w:pStyle w:val="NormalWeb"/>
        <w:jc w:val="center"/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193D5C"/>
          <w:sz w:val="64"/>
          <w:szCs w:val="64"/>
        </w:rPr>
        <w:t>Site Viability Checklist</w:t>
      </w:r>
    </w:p>
    <w:p w14:paraId="0390DBD5" w14:textId="77777777" w:rsidR="006E21AC" w:rsidRDefault="006E21AC" w:rsidP="006E21AC">
      <w:pPr>
        <w:pStyle w:val="NormalWeb"/>
        <w:rPr>
          <w:rFonts w:ascii="Helvetica Neue Thin" w:hAnsi="Helvetica Neue Thin"/>
          <w:color w:val="000000"/>
        </w:rPr>
      </w:pPr>
      <w:r w:rsidRPr="006E21AC">
        <w:rPr>
          <w:rFonts w:ascii="Helvetica Neue Thin" w:hAnsi="Helvetica Neue Thin"/>
          <w:color w:val="000000"/>
        </w:rPr>
        <w:t>This checklist is a critical due diligence tool for rigorously assessing a piece of land before purchase. Use it to investigate the 11 Critical Viability Factors, identify potential hidden costs, and make an informed decision.</w:t>
      </w:r>
    </w:p>
    <w:p w14:paraId="74089DAD" w14:textId="77777777" w:rsidR="00965DB5" w:rsidRPr="00D34811" w:rsidRDefault="00965DB5" w:rsidP="00965DB5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Project Title: _______________________________________________________________</w:t>
      </w:r>
    </w:p>
    <w:p w14:paraId="74B58DAA" w14:textId="4C9614C7" w:rsidR="00965DB5" w:rsidRPr="006E21AC" w:rsidRDefault="00965DB5" w:rsidP="006E21AC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Date: _______________________________</w:t>
      </w:r>
    </w:p>
    <w:p w14:paraId="674E3DE3" w14:textId="77777777" w:rsidR="006E21AC" w:rsidRPr="006E21AC" w:rsidRDefault="006E21AC" w:rsidP="006E21AC">
      <w:pPr>
        <w:pStyle w:val="NormalWeb"/>
        <w:rPr>
          <w:rFonts w:ascii="Helvetica Neue Thin" w:hAnsi="Helvetica Neue Thin"/>
          <w:u w:val="single"/>
        </w:rPr>
      </w:pPr>
      <w:r w:rsidRPr="006E21AC">
        <w:rPr>
          <w:rFonts w:ascii="Helvetica Neue Thin" w:hAnsi="Helvetica Neue Thin"/>
          <w:color w:val="000000"/>
          <w:sz w:val="28"/>
          <w:szCs w:val="28"/>
          <w:u w:val="single"/>
        </w:rPr>
        <w:t>Section 1: Critical Factors Assessment</w:t>
      </w:r>
    </w:p>
    <w:p w14:paraId="3FA9208E" w14:textId="77777777" w:rsidR="006E21AC" w:rsidRPr="006E21AC" w:rsidRDefault="006E21AC" w:rsidP="006E21AC">
      <w:pPr>
        <w:pStyle w:val="NormalWeb"/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For each factor, investigate thoroughly and document your findings.</w:t>
      </w:r>
    </w:p>
    <w:p w14:paraId="5652C16D" w14:textId="77777777" w:rsidR="006E21AC" w:rsidRPr="006E21AC" w:rsidRDefault="006E21AC" w:rsidP="006E21AC">
      <w:pPr>
        <w:pStyle w:val="NormalWeb"/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1. Topography Notes on slope, buildable area, need for retaining walls.</w:t>
      </w:r>
    </w:p>
    <w:p w14:paraId="3FD34445" w14:textId="77777777" w:rsidR="006E21AC" w:rsidRPr="006E21AC" w:rsidRDefault="006E21AC" w:rsidP="006E21AC">
      <w:pPr>
        <w:pStyle w:val="NormalWeb"/>
        <w:numPr>
          <w:ilvl w:val="0"/>
          <w:numId w:val="2"/>
        </w:numPr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Status: _________________________________________</w:t>
      </w:r>
    </w:p>
    <w:p w14:paraId="26EEE475" w14:textId="3E55673A" w:rsidR="006E21AC" w:rsidRPr="006E21AC" w:rsidRDefault="006E21AC" w:rsidP="006E21AC">
      <w:pPr>
        <w:pStyle w:val="NormalWeb"/>
        <w:numPr>
          <w:ilvl w:val="0"/>
          <w:numId w:val="2"/>
        </w:numPr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Notes/Findings: ______________________________________________________________________</w:t>
      </w:r>
    </w:p>
    <w:p w14:paraId="35BF2ABB" w14:textId="77777777" w:rsidR="006E21AC" w:rsidRPr="006E21AC" w:rsidRDefault="006E21AC" w:rsidP="006E21AC">
      <w:pPr>
        <w:pStyle w:val="NormalWeb"/>
        <w:numPr>
          <w:ilvl w:val="0"/>
          <w:numId w:val="2"/>
        </w:numPr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Estimated Cost Impact ($): ____________________</w:t>
      </w:r>
    </w:p>
    <w:p w14:paraId="01D713B1" w14:textId="77777777" w:rsidR="006E21AC" w:rsidRPr="006E21AC" w:rsidRDefault="006E21AC" w:rsidP="006E21AC">
      <w:pPr>
        <w:pStyle w:val="NormalWeb"/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2. Soil Quality Results of soil tests, presence of bedrock, clay, high water table.</w:t>
      </w:r>
    </w:p>
    <w:p w14:paraId="331B12EA" w14:textId="77777777" w:rsidR="006E21AC" w:rsidRPr="006E21AC" w:rsidRDefault="006E21AC" w:rsidP="006E21AC">
      <w:pPr>
        <w:pStyle w:val="NormalWeb"/>
        <w:numPr>
          <w:ilvl w:val="0"/>
          <w:numId w:val="3"/>
        </w:numPr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Status: _________________________________________</w:t>
      </w:r>
    </w:p>
    <w:p w14:paraId="30B17BE5" w14:textId="158E9F3D" w:rsidR="006E21AC" w:rsidRPr="006E21AC" w:rsidRDefault="006E21AC" w:rsidP="006E21AC">
      <w:pPr>
        <w:pStyle w:val="NormalWeb"/>
        <w:numPr>
          <w:ilvl w:val="0"/>
          <w:numId w:val="3"/>
        </w:numPr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Notes/Findings: ______________________________________________________________________</w:t>
      </w:r>
    </w:p>
    <w:p w14:paraId="23EAC55A" w14:textId="77777777" w:rsidR="006E21AC" w:rsidRPr="006E21AC" w:rsidRDefault="006E21AC" w:rsidP="006E21AC">
      <w:pPr>
        <w:pStyle w:val="NormalWeb"/>
        <w:numPr>
          <w:ilvl w:val="0"/>
          <w:numId w:val="3"/>
        </w:numPr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Estimated Cost Impact ($): ____________________</w:t>
      </w:r>
    </w:p>
    <w:p w14:paraId="00A1DA47" w14:textId="77777777" w:rsidR="006E21AC" w:rsidRPr="006E21AC" w:rsidRDefault="006E21AC" w:rsidP="006E21AC">
      <w:pPr>
        <w:pStyle w:val="NormalWeb"/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3. Access Condition of road, year-round access, maintenance agreements, emergency vehicle access.</w:t>
      </w:r>
    </w:p>
    <w:p w14:paraId="5C3F7B55" w14:textId="77777777" w:rsidR="006E21AC" w:rsidRPr="006E21AC" w:rsidRDefault="006E21AC" w:rsidP="006E21AC">
      <w:pPr>
        <w:pStyle w:val="NormalWeb"/>
        <w:numPr>
          <w:ilvl w:val="0"/>
          <w:numId w:val="4"/>
        </w:numPr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Status: _________________________________________</w:t>
      </w:r>
    </w:p>
    <w:p w14:paraId="0A6B45CC" w14:textId="677D8CA2" w:rsidR="006E21AC" w:rsidRPr="006E21AC" w:rsidRDefault="006E21AC" w:rsidP="006E21AC">
      <w:pPr>
        <w:pStyle w:val="NormalWeb"/>
        <w:numPr>
          <w:ilvl w:val="0"/>
          <w:numId w:val="4"/>
        </w:numPr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Notes/Findings: ______________________________________________________________________</w:t>
      </w:r>
    </w:p>
    <w:p w14:paraId="506160DA" w14:textId="77777777" w:rsidR="006E21AC" w:rsidRPr="006E21AC" w:rsidRDefault="006E21AC" w:rsidP="006E21AC">
      <w:pPr>
        <w:pStyle w:val="NormalWeb"/>
        <w:numPr>
          <w:ilvl w:val="0"/>
          <w:numId w:val="4"/>
        </w:numPr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Estimated Cost Impact ($): ____________________</w:t>
      </w:r>
    </w:p>
    <w:p w14:paraId="42CD5872" w14:textId="77777777" w:rsidR="006E21AC" w:rsidRPr="006E21AC" w:rsidRDefault="006E21AC" w:rsidP="006E21AC">
      <w:pPr>
        <w:pStyle w:val="NormalWeb"/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4. Utilities Corridor Distance to electric/gas/internet, cost to trench, cell signal reliability.</w:t>
      </w:r>
    </w:p>
    <w:p w14:paraId="5AC6F1AB" w14:textId="77777777" w:rsidR="006E21AC" w:rsidRPr="006E21AC" w:rsidRDefault="006E21AC" w:rsidP="006E21AC">
      <w:pPr>
        <w:pStyle w:val="NormalWeb"/>
        <w:numPr>
          <w:ilvl w:val="0"/>
          <w:numId w:val="5"/>
        </w:numPr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Status: _________________________________________</w:t>
      </w:r>
    </w:p>
    <w:p w14:paraId="1D320850" w14:textId="7AC9FF50" w:rsidR="006E21AC" w:rsidRPr="006E21AC" w:rsidRDefault="006E21AC" w:rsidP="006E21AC">
      <w:pPr>
        <w:pStyle w:val="NormalWeb"/>
        <w:numPr>
          <w:ilvl w:val="0"/>
          <w:numId w:val="5"/>
        </w:numPr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Notes/Findings: ______________________________________________________________________</w:t>
      </w:r>
    </w:p>
    <w:p w14:paraId="23759AB7" w14:textId="77777777" w:rsidR="006E21AC" w:rsidRPr="006E21AC" w:rsidRDefault="006E21AC" w:rsidP="006E21AC">
      <w:pPr>
        <w:pStyle w:val="NormalWeb"/>
        <w:numPr>
          <w:ilvl w:val="0"/>
          <w:numId w:val="5"/>
        </w:numPr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Estimated Cost Impact ($): ____________________</w:t>
      </w:r>
    </w:p>
    <w:p w14:paraId="71BD140D" w14:textId="77777777" w:rsidR="006E21AC" w:rsidRPr="006E21AC" w:rsidRDefault="006E21AC" w:rsidP="006E21AC">
      <w:pPr>
        <w:pStyle w:val="NormalWeb"/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lastRenderedPageBreak/>
        <w:t>5. On-Site Water Source Municipal hook-up vs. well. Neighboring well depths/flow rates, water quality concerns.</w:t>
      </w:r>
    </w:p>
    <w:p w14:paraId="7DB7320D" w14:textId="77777777" w:rsidR="006E21AC" w:rsidRPr="006E21AC" w:rsidRDefault="006E21AC" w:rsidP="006E21AC">
      <w:pPr>
        <w:pStyle w:val="NormalWeb"/>
        <w:numPr>
          <w:ilvl w:val="0"/>
          <w:numId w:val="6"/>
        </w:numPr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Status: _________________________________________</w:t>
      </w:r>
    </w:p>
    <w:p w14:paraId="78081C2C" w14:textId="5383DEF0" w:rsidR="006E21AC" w:rsidRPr="006E21AC" w:rsidRDefault="006E21AC" w:rsidP="006E21AC">
      <w:pPr>
        <w:pStyle w:val="NormalWeb"/>
        <w:numPr>
          <w:ilvl w:val="0"/>
          <w:numId w:val="6"/>
        </w:numPr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Notes/Findings: ______________________________________________________________________</w:t>
      </w:r>
    </w:p>
    <w:p w14:paraId="6A2DC323" w14:textId="77777777" w:rsidR="006E21AC" w:rsidRPr="006E21AC" w:rsidRDefault="006E21AC" w:rsidP="006E21AC">
      <w:pPr>
        <w:pStyle w:val="NormalWeb"/>
        <w:numPr>
          <w:ilvl w:val="0"/>
          <w:numId w:val="6"/>
        </w:numPr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Estimated Cost Impact ($): ____________________</w:t>
      </w:r>
    </w:p>
    <w:p w14:paraId="78A3F8FE" w14:textId="77777777" w:rsidR="006E21AC" w:rsidRPr="006E21AC" w:rsidRDefault="006E21AC" w:rsidP="006E21AC">
      <w:pPr>
        <w:pStyle w:val="NormalWeb"/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6. Septic Suitability Results of percolation test, likelihood of needing an engineered system, health department approval status.</w:t>
      </w:r>
    </w:p>
    <w:p w14:paraId="45941BF6" w14:textId="77777777" w:rsidR="006E21AC" w:rsidRPr="006E21AC" w:rsidRDefault="006E21AC" w:rsidP="006E21AC">
      <w:pPr>
        <w:pStyle w:val="NormalWeb"/>
        <w:numPr>
          <w:ilvl w:val="0"/>
          <w:numId w:val="7"/>
        </w:numPr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Status: _________________________________________</w:t>
      </w:r>
    </w:p>
    <w:p w14:paraId="5E019797" w14:textId="218DAFBA" w:rsidR="006E21AC" w:rsidRPr="006E21AC" w:rsidRDefault="006E21AC" w:rsidP="006E21AC">
      <w:pPr>
        <w:pStyle w:val="NormalWeb"/>
        <w:numPr>
          <w:ilvl w:val="0"/>
          <w:numId w:val="7"/>
        </w:numPr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Notes/Findings: ______________________________________________________________________</w:t>
      </w:r>
    </w:p>
    <w:p w14:paraId="7E2152EB" w14:textId="77777777" w:rsidR="006E21AC" w:rsidRPr="006E21AC" w:rsidRDefault="006E21AC" w:rsidP="006E21AC">
      <w:pPr>
        <w:pStyle w:val="NormalWeb"/>
        <w:numPr>
          <w:ilvl w:val="0"/>
          <w:numId w:val="7"/>
        </w:numPr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Estimated Cost Impact ($): ____________________</w:t>
      </w:r>
    </w:p>
    <w:p w14:paraId="5F77041F" w14:textId="77777777" w:rsidR="006E21AC" w:rsidRPr="006E21AC" w:rsidRDefault="006E21AC" w:rsidP="006E21AC">
      <w:pPr>
        <w:pStyle w:val="NormalWeb"/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7. Zoning, Setbacks &amp; Height Zoning district, setback distances, max height, impervious surface limits.</w:t>
      </w:r>
    </w:p>
    <w:p w14:paraId="73E5F1C0" w14:textId="77777777" w:rsidR="006E21AC" w:rsidRPr="006E21AC" w:rsidRDefault="006E21AC" w:rsidP="006E21AC">
      <w:pPr>
        <w:pStyle w:val="NormalWeb"/>
        <w:numPr>
          <w:ilvl w:val="0"/>
          <w:numId w:val="8"/>
        </w:numPr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Status: _________________________________________</w:t>
      </w:r>
    </w:p>
    <w:p w14:paraId="57784072" w14:textId="5D090DB5" w:rsidR="006E21AC" w:rsidRPr="006E21AC" w:rsidRDefault="006E21AC" w:rsidP="006E21AC">
      <w:pPr>
        <w:pStyle w:val="NormalWeb"/>
        <w:numPr>
          <w:ilvl w:val="0"/>
          <w:numId w:val="8"/>
        </w:numPr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Notes/Findings: ______________________________________________________________________</w:t>
      </w:r>
    </w:p>
    <w:p w14:paraId="3B4D2C42" w14:textId="77777777" w:rsidR="006E21AC" w:rsidRPr="006E21AC" w:rsidRDefault="006E21AC" w:rsidP="006E21AC">
      <w:pPr>
        <w:pStyle w:val="NormalWeb"/>
        <w:numPr>
          <w:ilvl w:val="0"/>
          <w:numId w:val="8"/>
        </w:numPr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Estimated Cost Impact ($): ____________________</w:t>
      </w:r>
    </w:p>
    <w:p w14:paraId="1AA7A776" w14:textId="77777777" w:rsidR="006E21AC" w:rsidRPr="006E21AC" w:rsidRDefault="006E21AC" w:rsidP="006E21AC">
      <w:pPr>
        <w:pStyle w:val="NormalWeb"/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8. Environmental &amp; Fire Risk Flood zone/wetlands status, wildfire severity, insurance implications.</w:t>
      </w:r>
    </w:p>
    <w:p w14:paraId="2CD01849" w14:textId="77777777" w:rsidR="006E21AC" w:rsidRPr="006E21AC" w:rsidRDefault="006E21AC" w:rsidP="006E21AC">
      <w:pPr>
        <w:pStyle w:val="NormalWeb"/>
        <w:numPr>
          <w:ilvl w:val="0"/>
          <w:numId w:val="9"/>
        </w:numPr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Status: _________________________________________</w:t>
      </w:r>
    </w:p>
    <w:p w14:paraId="464067C2" w14:textId="38EC611B" w:rsidR="006E21AC" w:rsidRPr="006E21AC" w:rsidRDefault="006E21AC" w:rsidP="006E21AC">
      <w:pPr>
        <w:pStyle w:val="NormalWeb"/>
        <w:numPr>
          <w:ilvl w:val="0"/>
          <w:numId w:val="9"/>
        </w:numPr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Notes/Findings: ______________________________________________________________________</w:t>
      </w:r>
    </w:p>
    <w:p w14:paraId="2FD96301" w14:textId="77777777" w:rsidR="006E21AC" w:rsidRPr="006E21AC" w:rsidRDefault="006E21AC" w:rsidP="006E21AC">
      <w:pPr>
        <w:pStyle w:val="NormalWeb"/>
        <w:numPr>
          <w:ilvl w:val="0"/>
          <w:numId w:val="9"/>
        </w:numPr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Estimated Cost Impact ($): ____________________</w:t>
      </w:r>
    </w:p>
    <w:p w14:paraId="41B7FBEC" w14:textId="77777777" w:rsidR="006E21AC" w:rsidRPr="006E21AC" w:rsidRDefault="006E21AC" w:rsidP="006E21AC">
      <w:pPr>
        <w:pStyle w:val="NormalWeb"/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9. Legal &amp; Easements Findings from title search: rights of way, utility easements, other covenants.</w:t>
      </w:r>
    </w:p>
    <w:p w14:paraId="4A486F6A" w14:textId="77777777" w:rsidR="006E21AC" w:rsidRPr="006E21AC" w:rsidRDefault="006E21AC" w:rsidP="006E21AC">
      <w:pPr>
        <w:pStyle w:val="NormalWeb"/>
        <w:numPr>
          <w:ilvl w:val="0"/>
          <w:numId w:val="10"/>
        </w:numPr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Status: _________________________________________</w:t>
      </w:r>
    </w:p>
    <w:p w14:paraId="57E717D0" w14:textId="334F7792" w:rsidR="006E21AC" w:rsidRPr="006E21AC" w:rsidRDefault="006E21AC" w:rsidP="006E21AC">
      <w:pPr>
        <w:pStyle w:val="NormalWeb"/>
        <w:numPr>
          <w:ilvl w:val="0"/>
          <w:numId w:val="10"/>
        </w:numPr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Notes/Findings: ______________________________________________________________________</w:t>
      </w:r>
    </w:p>
    <w:p w14:paraId="57896C64" w14:textId="77777777" w:rsidR="006E21AC" w:rsidRPr="006E21AC" w:rsidRDefault="006E21AC" w:rsidP="006E21AC">
      <w:pPr>
        <w:pStyle w:val="NormalWeb"/>
        <w:numPr>
          <w:ilvl w:val="0"/>
          <w:numId w:val="10"/>
        </w:numPr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Estimated Cost Impact ($): ____________________</w:t>
      </w:r>
    </w:p>
    <w:p w14:paraId="4E100C66" w14:textId="77777777" w:rsidR="006E21AC" w:rsidRPr="006E21AC" w:rsidRDefault="006E21AC" w:rsidP="006E21AC">
      <w:pPr>
        <w:pStyle w:val="NormalWeb"/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10. Drainage &amp; Erosion Observations of water flow, potential for runoff issues, need for stormwater management.</w:t>
      </w:r>
    </w:p>
    <w:p w14:paraId="58B87740" w14:textId="77777777" w:rsidR="006E21AC" w:rsidRPr="006E21AC" w:rsidRDefault="006E21AC" w:rsidP="006E21AC">
      <w:pPr>
        <w:pStyle w:val="NormalWeb"/>
        <w:numPr>
          <w:ilvl w:val="0"/>
          <w:numId w:val="11"/>
        </w:numPr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Status: _________________________________________</w:t>
      </w:r>
    </w:p>
    <w:p w14:paraId="37C3B60E" w14:textId="69D11AB5" w:rsidR="006E21AC" w:rsidRPr="006E21AC" w:rsidRDefault="006E21AC" w:rsidP="006E21AC">
      <w:pPr>
        <w:pStyle w:val="NormalWeb"/>
        <w:numPr>
          <w:ilvl w:val="0"/>
          <w:numId w:val="11"/>
        </w:numPr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Notes/Findings: ______________________________________________________________________</w:t>
      </w:r>
    </w:p>
    <w:p w14:paraId="6A2C0ED3" w14:textId="77777777" w:rsidR="006E21AC" w:rsidRPr="006E21AC" w:rsidRDefault="006E21AC" w:rsidP="006E21AC">
      <w:pPr>
        <w:pStyle w:val="NormalWeb"/>
        <w:numPr>
          <w:ilvl w:val="0"/>
          <w:numId w:val="11"/>
        </w:numPr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Estimated Cost Impact ($): ____________________</w:t>
      </w:r>
    </w:p>
    <w:p w14:paraId="3741A964" w14:textId="77777777" w:rsidR="006E21AC" w:rsidRPr="006E21AC" w:rsidRDefault="006E21AC" w:rsidP="006E21AC">
      <w:pPr>
        <w:pStyle w:val="NormalWeb"/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11. Solar Exposure Analysis of sun paths, potential shading from mountains/trees.</w:t>
      </w:r>
    </w:p>
    <w:p w14:paraId="6D0C3B04" w14:textId="77777777" w:rsidR="006E21AC" w:rsidRPr="006E21AC" w:rsidRDefault="006E21AC" w:rsidP="006E21AC">
      <w:pPr>
        <w:pStyle w:val="NormalWeb"/>
        <w:numPr>
          <w:ilvl w:val="0"/>
          <w:numId w:val="12"/>
        </w:numPr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Status: _________________________________________</w:t>
      </w:r>
    </w:p>
    <w:p w14:paraId="0940F28E" w14:textId="61BD2773" w:rsidR="006E21AC" w:rsidRPr="006E21AC" w:rsidRDefault="006E21AC" w:rsidP="006E21AC">
      <w:pPr>
        <w:pStyle w:val="NormalWeb"/>
        <w:numPr>
          <w:ilvl w:val="0"/>
          <w:numId w:val="12"/>
        </w:numPr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Notes/Findings: ______________________________________________________________________</w:t>
      </w:r>
    </w:p>
    <w:p w14:paraId="1BA5ECDB" w14:textId="77777777" w:rsidR="006E21AC" w:rsidRPr="006E21AC" w:rsidRDefault="006E21AC" w:rsidP="006E21AC">
      <w:pPr>
        <w:pStyle w:val="NormalWeb"/>
        <w:numPr>
          <w:ilvl w:val="0"/>
          <w:numId w:val="12"/>
        </w:numPr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Estimated Cost Impact ($): ____________________</w:t>
      </w:r>
    </w:p>
    <w:p w14:paraId="477C5B09" w14:textId="77777777" w:rsidR="006E21AC" w:rsidRPr="006E21AC" w:rsidRDefault="006E21AC" w:rsidP="006E21AC">
      <w:pPr>
        <w:pStyle w:val="NormalWeb"/>
        <w:rPr>
          <w:rFonts w:ascii="Helvetica Neue Thin" w:hAnsi="Helvetica Neue Thin"/>
          <w:u w:val="single"/>
        </w:rPr>
      </w:pPr>
      <w:r w:rsidRPr="006E21AC">
        <w:rPr>
          <w:rFonts w:ascii="Helvetica Neue Thin" w:hAnsi="Helvetica Neue Thin"/>
          <w:color w:val="000000"/>
          <w:sz w:val="28"/>
          <w:szCs w:val="28"/>
          <w:u w:val="single"/>
        </w:rPr>
        <w:t>Section 2: Hidden Cost Trap Assessment</w:t>
      </w:r>
    </w:p>
    <w:p w14:paraId="08BD3B12" w14:textId="77777777" w:rsidR="006E21AC" w:rsidRPr="006E21AC" w:rsidRDefault="006E21AC" w:rsidP="006E21AC">
      <w:pPr>
        <w:pStyle w:val="NormalWeb"/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A quick check for the most common and costly site development surprises.</w:t>
      </w:r>
    </w:p>
    <w:p w14:paraId="5E8FCA00" w14:textId="77777777" w:rsidR="006E21AC" w:rsidRPr="006E21AC" w:rsidRDefault="006E21AC" w:rsidP="006E21AC">
      <w:pPr>
        <w:pStyle w:val="NormalWeb"/>
        <w:numPr>
          <w:ilvl w:val="0"/>
          <w:numId w:val="13"/>
        </w:numPr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lastRenderedPageBreak/>
        <w:t xml:space="preserve">Long utility runs (&gt;300 ft)? </w:t>
      </w:r>
      <w:r w:rsidRPr="006E21AC">
        <w:rPr>
          <w:rFonts w:ascii="Segoe UI Symbol" w:hAnsi="Segoe UI Symbol" w:cs="Segoe UI Symbol"/>
          <w:color w:val="000000"/>
        </w:rPr>
        <w:t>☐</w:t>
      </w:r>
      <w:r w:rsidRPr="006E21AC">
        <w:rPr>
          <w:rFonts w:ascii="Helvetica Neue Thin" w:hAnsi="Helvetica Neue Thin"/>
          <w:color w:val="000000"/>
        </w:rPr>
        <w:t xml:space="preserve"> Yes / </w:t>
      </w:r>
      <w:r w:rsidRPr="006E21AC">
        <w:rPr>
          <w:rFonts w:ascii="Segoe UI Symbol" w:hAnsi="Segoe UI Symbol" w:cs="Segoe UI Symbol"/>
          <w:color w:val="000000"/>
        </w:rPr>
        <w:t>☐</w:t>
      </w:r>
      <w:r w:rsidRPr="006E21AC">
        <w:rPr>
          <w:rFonts w:ascii="Helvetica Neue Thin" w:hAnsi="Helvetica Neue Thin"/>
          <w:color w:val="000000"/>
        </w:rPr>
        <w:t xml:space="preserve"> No</w:t>
      </w:r>
    </w:p>
    <w:p w14:paraId="4D453F23" w14:textId="77777777" w:rsidR="006E21AC" w:rsidRPr="006E21AC" w:rsidRDefault="006E21AC" w:rsidP="006E21AC">
      <w:pPr>
        <w:pStyle w:val="NormalWeb"/>
        <w:numPr>
          <w:ilvl w:val="0"/>
          <w:numId w:val="13"/>
        </w:numPr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 xml:space="preserve">Engineered septic system likely? </w:t>
      </w:r>
      <w:r w:rsidRPr="006E21AC">
        <w:rPr>
          <w:rFonts w:ascii="Segoe UI Symbol" w:hAnsi="Segoe UI Symbol" w:cs="Segoe UI Symbol"/>
          <w:color w:val="000000"/>
        </w:rPr>
        <w:t>☐</w:t>
      </w:r>
      <w:r w:rsidRPr="006E21AC">
        <w:rPr>
          <w:rFonts w:ascii="Helvetica Neue Thin" w:hAnsi="Helvetica Neue Thin"/>
          <w:color w:val="000000"/>
        </w:rPr>
        <w:t xml:space="preserve"> Yes / </w:t>
      </w:r>
      <w:r w:rsidRPr="006E21AC">
        <w:rPr>
          <w:rFonts w:ascii="Segoe UI Symbol" w:hAnsi="Segoe UI Symbol" w:cs="Segoe UI Symbol"/>
          <w:color w:val="000000"/>
        </w:rPr>
        <w:t>☐</w:t>
      </w:r>
      <w:r w:rsidRPr="006E21AC">
        <w:rPr>
          <w:rFonts w:ascii="Helvetica Neue Thin" w:hAnsi="Helvetica Neue Thin"/>
          <w:color w:val="000000"/>
        </w:rPr>
        <w:t xml:space="preserve"> No</w:t>
      </w:r>
    </w:p>
    <w:p w14:paraId="7493F316" w14:textId="77777777" w:rsidR="006E21AC" w:rsidRPr="006E21AC" w:rsidRDefault="006E21AC" w:rsidP="006E21AC">
      <w:pPr>
        <w:pStyle w:val="NormalWeb"/>
        <w:numPr>
          <w:ilvl w:val="0"/>
          <w:numId w:val="13"/>
        </w:numPr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 xml:space="preserve">High fire-zone insurance/hardening required? </w:t>
      </w:r>
      <w:r w:rsidRPr="006E21AC">
        <w:rPr>
          <w:rFonts w:ascii="Segoe UI Symbol" w:hAnsi="Segoe UI Symbol" w:cs="Segoe UI Symbol"/>
          <w:color w:val="000000"/>
        </w:rPr>
        <w:t>☐</w:t>
      </w:r>
      <w:r w:rsidRPr="006E21AC">
        <w:rPr>
          <w:rFonts w:ascii="Helvetica Neue Thin" w:hAnsi="Helvetica Neue Thin"/>
          <w:color w:val="000000"/>
        </w:rPr>
        <w:t xml:space="preserve"> Yes / </w:t>
      </w:r>
      <w:r w:rsidRPr="006E21AC">
        <w:rPr>
          <w:rFonts w:ascii="Segoe UI Symbol" w:hAnsi="Segoe UI Symbol" w:cs="Segoe UI Symbol"/>
          <w:color w:val="000000"/>
        </w:rPr>
        <w:t>☐</w:t>
      </w:r>
      <w:r w:rsidRPr="006E21AC">
        <w:rPr>
          <w:rFonts w:ascii="Helvetica Neue Thin" w:hAnsi="Helvetica Neue Thin"/>
          <w:color w:val="000000"/>
        </w:rPr>
        <w:t xml:space="preserve"> No</w:t>
      </w:r>
    </w:p>
    <w:p w14:paraId="6AE176DF" w14:textId="77777777" w:rsidR="006E21AC" w:rsidRPr="006E21AC" w:rsidRDefault="006E21AC" w:rsidP="006E21AC">
      <w:pPr>
        <w:pStyle w:val="NormalWeb"/>
        <w:numPr>
          <w:ilvl w:val="0"/>
          <w:numId w:val="13"/>
        </w:numPr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 xml:space="preserve">Private road maintenance/rebuild needed? </w:t>
      </w:r>
      <w:r w:rsidRPr="006E21AC">
        <w:rPr>
          <w:rFonts w:ascii="Segoe UI Symbol" w:hAnsi="Segoe UI Symbol" w:cs="Segoe UI Symbol"/>
          <w:color w:val="000000"/>
        </w:rPr>
        <w:t>☐</w:t>
      </w:r>
      <w:r w:rsidRPr="006E21AC">
        <w:rPr>
          <w:rFonts w:ascii="Helvetica Neue Thin" w:hAnsi="Helvetica Neue Thin"/>
          <w:color w:val="000000"/>
        </w:rPr>
        <w:t xml:space="preserve"> Yes / </w:t>
      </w:r>
      <w:r w:rsidRPr="006E21AC">
        <w:rPr>
          <w:rFonts w:ascii="Segoe UI Symbol" w:hAnsi="Segoe UI Symbol" w:cs="Segoe UI Symbol"/>
          <w:color w:val="000000"/>
        </w:rPr>
        <w:t>☐</w:t>
      </w:r>
      <w:r w:rsidRPr="006E21AC">
        <w:rPr>
          <w:rFonts w:ascii="Helvetica Neue Thin" w:hAnsi="Helvetica Neue Thin"/>
          <w:color w:val="000000"/>
        </w:rPr>
        <w:t xml:space="preserve"> No</w:t>
      </w:r>
    </w:p>
    <w:p w14:paraId="669A27CB" w14:textId="77777777" w:rsidR="006E21AC" w:rsidRPr="006E21AC" w:rsidRDefault="006E21AC" w:rsidP="006E21AC">
      <w:pPr>
        <w:pStyle w:val="NormalWeb"/>
        <w:numPr>
          <w:ilvl w:val="0"/>
          <w:numId w:val="13"/>
        </w:numPr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 xml:space="preserve">Regulatory delays likely (&gt;6 months)? </w:t>
      </w:r>
      <w:r w:rsidRPr="006E21AC">
        <w:rPr>
          <w:rFonts w:ascii="Segoe UI Symbol" w:hAnsi="Segoe UI Symbol" w:cs="Segoe UI Symbol"/>
          <w:color w:val="000000"/>
        </w:rPr>
        <w:t>☐</w:t>
      </w:r>
      <w:r w:rsidRPr="006E21AC">
        <w:rPr>
          <w:rFonts w:ascii="Helvetica Neue Thin" w:hAnsi="Helvetica Neue Thin"/>
          <w:color w:val="000000"/>
        </w:rPr>
        <w:t xml:space="preserve"> Yes / </w:t>
      </w:r>
      <w:r w:rsidRPr="006E21AC">
        <w:rPr>
          <w:rFonts w:ascii="Segoe UI Symbol" w:hAnsi="Segoe UI Symbol" w:cs="Segoe UI Symbol"/>
          <w:color w:val="000000"/>
        </w:rPr>
        <w:t>☐</w:t>
      </w:r>
      <w:r w:rsidRPr="006E21AC">
        <w:rPr>
          <w:rFonts w:ascii="Helvetica Neue Thin" w:hAnsi="Helvetica Neue Thin"/>
          <w:color w:val="000000"/>
        </w:rPr>
        <w:t xml:space="preserve"> No</w:t>
      </w:r>
    </w:p>
    <w:p w14:paraId="42F58E68" w14:textId="77777777" w:rsidR="006E21AC" w:rsidRPr="006E21AC" w:rsidRDefault="006E21AC" w:rsidP="006E21AC">
      <w:pPr>
        <w:pStyle w:val="NormalWeb"/>
        <w:rPr>
          <w:rFonts w:ascii="Helvetica Neue Thin" w:hAnsi="Helvetica Neue Thin"/>
          <w:u w:val="single"/>
        </w:rPr>
      </w:pPr>
      <w:r w:rsidRPr="006E21AC">
        <w:rPr>
          <w:rFonts w:ascii="Helvetica Neue Thin" w:hAnsi="Helvetica Neue Thin"/>
          <w:color w:val="000000"/>
          <w:sz w:val="28"/>
          <w:szCs w:val="28"/>
          <w:u w:val="single"/>
        </w:rPr>
        <w:t>Section 3: Final Decision Framework</w:t>
      </w:r>
    </w:p>
    <w:p w14:paraId="616508B1" w14:textId="77777777" w:rsidR="006E21AC" w:rsidRPr="006E21AC" w:rsidRDefault="006E21AC" w:rsidP="006E21AC">
      <w:pPr>
        <w:pStyle w:val="NormalWeb"/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Use your findings to score the land on four key axes.</w:t>
      </w:r>
    </w:p>
    <w:p w14:paraId="7C0B5121" w14:textId="77777777" w:rsidR="006E21AC" w:rsidRPr="006E21AC" w:rsidRDefault="006E21AC" w:rsidP="006E21AC">
      <w:pPr>
        <w:pStyle w:val="NormalWeb"/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 xml:space="preserve">Cost to Develop: </w:t>
      </w:r>
      <w:r w:rsidRPr="006E21AC">
        <w:rPr>
          <w:rFonts w:ascii="Segoe UI Symbol" w:hAnsi="Segoe UI Symbol" w:cs="Segoe UI Symbol"/>
          <w:color w:val="000000"/>
        </w:rPr>
        <w:t>☐</w:t>
      </w:r>
      <w:r w:rsidRPr="006E21AC">
        <w:rPr>
          <w:rFonts w:ascii="Helvetica Neue Thin" w:hAnsi="Helvetica Neue Thin"/>
          <w:color w:val="000000"/>
        </w:rPr>
        <w:t xml:space="preserve"> Low / </w:t>
      </w:r>
      <w:r w:rsidRPr="006E21AC">
        <w:rPr>
          <w:rFonts w:ascii="Segoe UI Symbol" w:hAnsi="Segoe UI Symbol" w:cs="Segoe UI Symbol"/>
          <w:color w:val="000000"/>
        </w:rPr>
        <w:t>☐</w:t>
      </w:r>
      <w:r w:rsidRPr="006E21AC">
        <w:rPr>
          <w:rFonts w:ascii="Helvetica Neue Thin" w:hAnsi="Helvetica Neue Thin"/>
          <w:color w:val="000000"/>
        </w:rPr>
        <w:t xml:space="preserve"> Med / </w:t>
      </w:r>
      <w:r w:rsidRPr="006E21AC">
        <w:rPr>
          <w:rFonts w:ascii="Segoe UI Symbol" w:hAnsi="Segoe UI Symbol" w:cs="Segoe UI Symbol"/>
          <w:color w:val="000000"/>
        </w:rPr>
        <w:t>☐</w:t>
      </w:r>
      <w:r w:rsidRPr="006E21AC">
        <w:rPr>
          <w:rFonts w:ascii="Helvetica Neue Thin" w:hAnsi="Helvetica Neue Thin"/>
          <w:color w:val="000000"/>
        </w:rPr>
        <w:t xml:space="preserve"> High</w:t>
      </w:r>
    </w:p>
    <w:p w14:paraId="59344F3B" w14:textId="77777777" w:rsidR="006E21AC" w:rsidRPr="006E21AC" w:rsidRDefault="006E21AC" w:rsidP="006E21AC">
      <w:pPr>
        <w:pStyle w:val="NormalWeb"/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 xml:space="preserve">Design Freedom: </w:t>
      </w:r>
      <w:r w:rsidRPr="006E21AC">
        <w:rPr>
          <w:rFonts w:ascii="Segoe UI Symbol" w:hAnsi="Segoe UI Symbol" w:cs="Segoe UI Symbol"/>
          <w:color w:val="000000"/>
        </w:rPr>
        <w:t>☐</w:t>
      </w:r>
      <w:r w:rsidRPr="006E21AC">
        <w:rPr>
          <w:rFonts w:ascii="Helvetica Neue Thin" w:hAnsi="Helvetica Neue Thin"/>
          <w:color w:val="000000"/>
        </w:rPr>
        <w:t xml:space="preserve"> Low / </w:t>
      </w:r>
      <w:r w:rsidRPr="006E21AC">
        <w:rPr>
          <w:rFonts w:ascii="Segoe UI Symbol" w:hAnsi="Segoe UI Symbol" w:cs="Segoe UI Symbol"/>
          <w:color w:val="000000"/>
        </w:rPr>
        <w:t>☐</w:t>
      </w:r>
      <w:r w:rsidRPr="006E21AC">
        <w:rPr>
          <w:rFonts w:ascii="Helvetica Neue Thin" w:hAnsi="Helvetica Neue Thin"/>
          <w:color w:val="000000"/>
        </w:rPr>
        <w:t xml:space="preserve"> Med / </w:t>
      </w:r>
      <w:r w:rsidRPr="006E21AC">
        <w:rPr>
          <w:rFonts w:ascii="Segoe UI Symbol" w:hAnsi="Segoe UI Symbol" w:cs="Segoe UI Symbol"/>
          <w:color w:val="000000"/>
        </w:rPr>
        <w:t>☐</w:t>
      </w:r>
      <w:r w:rsidRPr="006E21AC">
        <w:rPr>
          <w:rFonts w:ascii="Helvetica Neue Thin" w:hAnsi="Helvetica Neue Thin"/>
          <w:color w:val="000000"/>
        </w:rPr>
        <w:t xml:space="preserve"> High</w:t>
      </w:r>
    </w:p>
    <w:p w14:paraId="46D06805" w14:textId="77777777" w:rsidR="006E21AC" w:rsidRPr="006E21AC" w:rsidRDefault="006E21AC" w:rsidP="006E21AC">
      <w:pPr>
        <w:pStyle w:val="NormalWeb"/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 xml:space="preserve">Legal &amp; Permitting Complexity: </w:t>
      </w:r>
      <w:r w:rsidRPr="006E21AC">
        <w:rPr>
          <w:rFonts w:ascii="Segoe UI Symbol" w:hAnsi="Segoe UI Symbol" w:cs="Segoe UI Symbol"/>
          <w:color w:val="000000"/>
        </w:rPr>
        <w:t>☐</w:t>
      </w:r>
      <w:r w:rsidRPr="006E21AC">
        <w:rPr>
          <w:rFonts w:ascii="Helvetica Neue Thin" w:hAnsi="Helvetica Neue Thin"/>
          <w:color w:val="000000"/>
        </w:rPr>
        <w:t xml:space="preserve"> Low / </w:t>
      </w:r>
      <w:r w:rsidRPr="006E21AC">
        <w:rPr>
          <w:rFonts w:ascii="Segoe UI Symbol" w:hAnsi="Segoe UI Symbol" w:cs="Segoe UI Symbol"/>
          <w:color w:val="000000"/>
        </w:rPr>
        <w:t>☐</w:t>
      </w:r>
      <w:r w:rsidRPr="006E21AC">
        <w:rPr>
          <w:rFonts w:ascii="Helvetica Neue Thin" w:hAnsi="Helvetica Neue Thin"/>
          <w:color w:val="000000"/>
        </w:rPr>
        <w:t xml:space="preserve"> Med / </w:t>
      </w:r>
      <w:r w:rsidRPr="006E21AC">
        <w:rPr>
          <w:rFonts w:ascii="Segoe UI Symbol" w:hAnsi="Segoe UI Symbol" w:cs="Segoe UI Symbol"/>
          <w:color w:val="000000"/>
        </w:rPr>
        <w:t>☐</w:t>
      </w:r>
      <w:r w:rsidRPr="006E21AC">
        <w:rPr>
          <w:rFonts w:ascii="Helvetica Neue Thin" w:hAnsi="Helvetica Neue Thin"/>
          <w:color w:val="000000"/>
        </w:rPr>
        <w:t xml:space="preserve"> High</w:t>
      </w:r>
    </w:p>
    <w:p w14:paraId="44335CA3" w14:textId="77777777" w:rsidR="006E21AC" w:rsidRPr="006E21AC" w:rsidRDefault="006E21AC" w:rsidP="006E21AC">
      <w:pPr>
        <w:pStyle w:val="NormalWeb"/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 xml:space="preserve">Timeline Risk: </w:t>
      </w:r>
      <w:r w:rsidRPr="006E21AC">
        <w:rPr>
          <w:rFonts w:ascii="Segoe UI Symbol" w:hAnsi="Segoe UI Symbol" w:cs="Segoe UI Symbol"/>
          <w:color w:val="000000"/>
        </w:rPr>
        <w:t>☐</w:t>
      </w:r>
      <w:r w:rsidRPr="006E21AC">
        <w:rPr>
          <w:rFonts w:ascii="Helvetica Neue Thin" w:hAnsi="Helvetica Neue Thin"/>
          <w:color w:val="000000"/>
        </w:rPr>
        <w:t xml:space="preserve"> Low / </w:t>
      </w:r>
      <w:r w:rsidRPr="006E21AC">
        <w:rPr>
          <w:rFonts w:ascii="Segoe UI Symbol" w:hAnsi="Segoe UI Symbol" w:cs="Segoe UI Symbol"/>
          <w:color w:val="000000"/>
        </w:rPr>
        <w:t>☐</w:t>
      </w:r>
      <w:r w:rsidRPr="006E21AC">
        <w:rPr>
          <w:rFonts w:ascii="Helvetica Neue Thin" w:hAnsi="Helvetica Neue Thin"/>
          <w:color w:val="000000"/>
        </w:rPr>
        <w:t xml:space="preserve"> Med / </w:t>
      </w:r>
      <w:r w:rsidRPr="006E21AC">
        <w:rPr>
          <w:rFonts w:ascii="Segoe UI Symbol" w:hAnsi="Segoe UI Symbol" w:cs="Segoe UI Symbol"/>
          <w:color w:val="000000"/>
        </w:rPr>
        <w:t>☐</w:t>
      </w:r>
      <w:r w:rsidRPr="006E21AC">
        <w:rPr>
          <w:rFonts w:ascii="Helvetica Neue Thin" w:hAnsi="Helvetica Neue Thin"/>
          <w:color w:val="000000"/>
        </w:rPr>
        <w:t xml:space="preserve"> High</w:t>
      </w:r>
    </w:p>
    <w:p w14:paraId="0175A45F" w14:textId="77777777" w:rsidR="006E21AC" w:rsidRPr="006E21AC" w:rsidRDefault="006E21AC" w:rsidP="006E21AC">
      <w:pPr>
        <w:pStyle w:val="NormalWeb"/>
        <w:rPr>
          <w:rFonts w:ascii="Helvetica Neue Thin" w:hAnsi="Helvetica Neue Thin"/>
        </w:rPr>
      </w:pPr>
      <w:r w:rsidRPr="006E21AC">
        <w:rPr>
          <w:rFonts w:ascii="Helvetica Neue Thin" w:hAnsi="Helvetica Neue Thin"/>
          <w:color w:val="000000"/>
        </w:rPr>
        <w:t>RED FLAG WARNING: If your total estimated site development costs (the sum of all cost impacts from Section 1) exceed 25% of your total project budget, pause and reconsider. This is a strong indicator that the land may be too complex or expensive for your project.</w:t>
      </w:r>
    </w:p>
    <w:p w14:paraId="52057214" w14:textId="287860FE" w:rsidR="00D34811" w:rsidRPr="006E21AC" w:rsidRDefault="00D34811" w:rsidP="006E21AC">
      <w:pPr>
        <w:pStyle w:val="NormalWeb"/>
        <w:jc w:val="center"/>
        <w:rPr>
          <w:rFonts w:ascii="Helvetica Neue Thin" w:hAnsi="Helvetica Neue Thin"/>
        </w:rPr>
      </w:pPr>
    </w:p>
    <w:sectPr w:rsidR="00D34811" w:rsidRPr="006E21AC" w:rsidSect="00D3481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DE76BA" w14:textId="77777777" w:rsidR="00B340DF" w:rsidRDefault="00B340DF" w:rsidP="00D34811">
      <w:pPr>
        <w:spacing w:after="0" w:line="240" w:lineRule="auto"/>
      </w:pPr>
      <w:r>
        <w:separator/>
      </w:r>
    </w:p>
  </w:endnote>
  <w:endnote w:type="continuationSeparator" w:id="0">
    <w:p w14:paraId="12DEE313" w14:textId="77777777" w:rsidR="00B340DF" w:rsidRDefault="00B340DF" w:rsidP="00D34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 Thin"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 UltraLight">
    <w:panose1 w:val="02000206000000020004"/>
    <w:charset w:val="00"/>
    <w:family w:val="auto"/>
    <w:pitch w:val="variable"/>
    <w:sig w:usb0="A00002FF" w:usb1="5000205B" w:usb2="00000002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E161C" w14:textId="77777777" w:rsidR="008525FD" w:rsidRDefault="008525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44830" w14:textId="77777777" w:rsidR="008525FD" w:rsidRDefault="008525F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B8DCF" w14:textId="77777777" w:rsidR="008525FD" w:rsidRDefault="008525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27C27C" w14:textId="77777777" w:rsidR="00B340DF" w:rsidRDefault="00B340DF" w:rsidP="00D34811">
      <w:pPr>
        <w:spacing w:after="0" w:line="240" w:lineRule="auto"/>
      </w:pPr>
      <w:r>
        <w:separator/>
      </w:r>
    </w:p>
  </w:footnote>
  <w:footnote w:type="continuationSeparator" w:id="0">
    <w:p w14:paraId="49BDF9DE" w14:textId="77777777" w:rsidR="00B340DF" w:rsidRDefault="00B340DF" w:rsidP="00D34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CBFDE" w14:textId="77777777" w:rsidR="008525FD" w:rsidRDefault="008525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3C1B0" w14:textId="756F788A" w:rsidR="00D34811" w:rsidRPr="008525FD" w:rsidRDefault="00D34811" w:rsidP="00D34811">
    <w:pPr>
      <w:pStyle w:val="Header"/>
      <w:jc w:val="right"/>
      <w:rPr>
        <w:rFonts w:ascii="Helvetica Neue UltraLight" w:hAnsi="Helvetica Neue UltraLight"/>
        <w:sz w:val="20"/>
        <w:szCs w:val="20"/>
      </w:rPr>
    </w:pPr>
    <w:r w:rsidRPr="008525FD">
      <w:rPr>
        <w:rFonts w:ascii="Helvetica Neue UltraLight" w:hAnsi="Helvetica Neue UltraLight"/>
        <w:sz w:val="20"/>
        <w:szCs w:val="20"/>
      </w:rPr>
      <w:t xml:space="preserve">Module 1 Lesson </w:t>
    </w:r>
    <w:r w:rsidR="006E21AC" w:rsidRPr="008525FD">
      <w:rPr>
        <w:rFonts w:ascii="Helvetica Neue UltraLight" w:hAnsi="Helvetica Neue UltraLight"/>
        <w:sz w:val="20"/>
        <w:szCs w:val="20"/>
      </w:rPr>
      <w:t>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0536E" w14:textId="77777777" w:rsidR="008525FD" w:rsidRDefault="008525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50CDD"/>
    <w:multiLevelType w:val="multilevel"/>
    <w:tmpl w:val="70A00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8755F"/>
    <w:multiLevelType w:val="multilevel"/>
    <w:tmpl w:val="20909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523A8D"/>
    <w:multiLevelType w:val="multilevel"/>
    <w:tmpl w:val="06540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A9379B"/>
    <w:multiLevelType w:val="multilevel"/>
    <w:tmpl w:val="078A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CC1AFA"/>
    <w:multiLevelType w:val="multilevel"/>
    <w:tmpl w:val="587C0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683B16"/>
    <w:multiLevelType w:val="multilevel"/>
    <w:tmpl w:val="DBE43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0008EC"/>
    <w:multiLevelType w:val="multilevel"/>
    <w:tmpl w:val="E9E81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4F75242"/>
    <w:multiLevelType w:val="multilevel"/>
    <w:tmpl w:val="F4F86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E21746A"/>
    <w:multiLevelType w:val="multilevel"/>
    <w:tmpl w:val="C6DED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984135"/>
    <w:multiLevelType w:val="multilevel"/>
    <w:tmpl w:val="B46A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1F50966"/>
    <w:multiLevelType w:val="multilevel"/>
    <w:tmpl w:val="8A4C1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2C2575A"/>
    <w:multiLevelType w:val="multilevel"/>
    <w:tmpl w:val="D5AA9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D1D083F"/>
    <w:multiLevelType w:val="multilevel"/>
    <w:tmpl w:val="1F16D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0254559">
    <w:abstractNumId w:val="3"/>
  </w:num>
  <w:num w:numId="2" w16cid:durableId="1705058991">
    <w:abstractNumId w:val="0"/>
  </w:num>
  <w:num w:numId="3" w16cid:durableId="2020496384">
    <w:abstractNumId w:val="8"/>
  </w:num>
  <w:num w:numId="4" w16cid:durableId="209613844">
    <w:abstractNumId w:val="7"/>
  </w:num>
  <w:num w:numId="5" w16cid:durableId="279991675">
    <w:abstractNumId w:val="1"/>
  </w:num>
  <w:num w:numId="6" w16cid:durableId="1758207092">
    <w:abstractNumId w:val="2"/>
  </w:num>
  <w:num w:numId="7" w16cid:durableId="1761178837">
    <w:abstractNumId w:val="6"/>
  </w:num>
  <w:num w:numId="8" w16cid:durableId="620383045">
    <w:abstractNumId w:val="11"/>
  </w:num>
  <w:num w:numId="9" w16cid:durableId="726687856">
    <w:abstractNumId w:val="9"/>
  </w:num>
  <w:num w:numId="10" w16cid:durableId="1489320074">
    <w:abstractNumId w:val="10"/>
  </w:num>
  <w:num w:numId="11" w16cid:durableId="512260769">
    <w:abstractNumId w:val="5"/>
  </w:num>
  <w:num w:numId="12" w16cid:durableId="1359428661">
    <w:abstractNumId w:val="4"/>
  </w:num>
  <w:num w:numId="13" w16cid:durableId="4906041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811"/>
    <w:rsid w:val="00062F72"/>
    <w:rsid w:val="00132457"/>
    <w:rsid w:val="00435278"/>
    <w:rsid w:val="0050418A"/>
    <w:rsid w:val="00663878"/>
    <w:rsid w:val="006E21AC"/>
    <w:rsid w:val="007517E9"/>
    <w:rsid w:val="008525FD"/>
    <w:rsid w:val="00965DB5"/>
    <w:rsid w:val="00B340DF"/>
    <w:rsid w:val="00BE4BF6"/>
    <w:rsid w:val="00C05075"/>
    <w:rsid w:val="00D34811"/>
    <w:rsid w:val="00DB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11EF92"/>
  <w15:chartTrackingRefBased/>
  <w15:docId w15:val="{612D8F58-0BFD-B742-BF58-EFDEE7CF4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48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48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48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48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48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48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48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48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48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48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48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48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48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48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48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48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48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48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48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48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48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48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48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48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48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48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48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48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481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D3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34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811"/>
  </w:style>
  <w:style w:type="paragraph" w:styleId="Footer">
    <w:name w:val="footer"/>
    <w:basedOn w:val="Normal"/>
    <w:link w:val="FooterChar"/>
    <w:uiPriority w:val="99"/>
    <w:unhideWhenUsed/>
    <w:rsid w:val="00D34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8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21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3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5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1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2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670</Words>
  <Characters>3824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Leung</dc:creator>
  <cp:keywords/>
  <dc:description/>
  <cp:lastModifiedBy>Peter Leung</cp:lastModifiedBy>
  <cp:revision>5</cp:revision>
  <dcterms:created xsi:type="dcterms:W3CDTF">2025-07-29T02:22:00Z</dcterms:created>
  <dcterms:modified xsi:type="dcterms:W3CDTF">2025-07-30T03:05:00Z</dcterms:modified>
</cp:coreProperties>
</file>